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38E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DIVORCE SURVIVAL CHECKLIST</w:t>
      </w:r>
    </w:p>
    <w:p w14:paraId="27B66145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First 30 Days After Separation</w:t>
      </w:r>
    </w:p>
    <w:p w14:paraId="1ABE5003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Help you stabilize emotionally, legally, financially, and practically after separation or divorce.</w:t>
      </w:r>
    </w:p>
    <w:p w14:paraId="1210428F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57807F9C">
          <v:rect id="_x0000_i1025" style="width:0;height:1.5pt" o:hralign="center" o:hrstd="t" o:hr="t" fillcolor="#a0a0a0" stroked="f"/>
        </w:pict>
      </w:r>
    </w:p>
    <w:p w14:paraId="14D615A9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 1: EMOTIONAL TRIAGE (FIRST 72 HOURS)</w:t>
      </w:r>
    </w:p>
    <w:p w14:paraId="7409A03A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Immediate Priorities</w:t>
      </w:r>
    </w:p>
    <w:p w14:paraId="3054B4E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Eat at least 2 meals per day</w:t>
      </w:r>
    </w:p>
    <w:p w14:paraId="3CABCD1E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Drink water regularly</w:t>
      </w:r>
    </w:p>
    <w:p w14:paraId="25E8C646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Sleep whenever possible</w:t>
      </w:r>
    </w:p>
    <w:p w14:paraId="6E0B451E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Avoid major life decisions while emotionally overwhelmed</w:t>
      </w:r>
    </w:p>
    <w:p w14:paraId="416779FF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Identify 3 trusted support people</w:t>
      </w:r>
    </w:p>
    <w:p w14:paraId="39C00D45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Schedule a therapist or counselor consultation</w:t>
      </w:r>
    </w:p>
    <w:p w14:paraId="17C9DD8C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Start a daily journal</w:t>
      </w:r>
    </w:p>
    <w:p w14:paraId="3644F04B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Create a simple daily routine</w:t>
      </w:r>
    </w:p>
    <w:p w14:paraId="0DC33C13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Avoid excessive alcohol or substance use</w:t>
      </w:r>
    </w:p>
    <w:p w14:paraId="15E45BAE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Give yourself permission to grieve</w:t>
      </w:r>
    </w:p>
    <w:p w14:paraId="749DCD38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Emergency Support List</w:t>
      </w:r>
    </w:p>
    <w:p w14:paraId="64D6C13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Name: ___________________</w:t>
      </w:r>
    </w:p>
    <w:p w14:paraId="1DBF867E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Phone: ___________________</w:t>
      </w:r>
    </w:p>
    <w:p w14:paraId="579760FF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Relationship: _____________</w:t>
      </w:r>
    </w:p>
    <w:p w14:paraId="6570EC94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Name: ___________________</w:t>
      </w:r>
    </w:p>
    <w:p w14:paraId="3830D0B8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Phone: ___________________</w:t>
      </w:r>
    </w:p>
    <w:p w14:paraId="43C3EC5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Relationship: _____________</w:t>
      </w:r>
    </w:p>
    <w:p w14:paraId="4E4EF37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Name: ___________________</w:t>
      </w:r>
    </w:p>
    <w:p w14:paraId="45DDF91D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Phone: ___________________</w:t>
      </w:r>
    </w:p>
    <w:p w14:paraId="6FAA96D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Relationship: _____________</w:t>
      </w:r>
    </w:p>
    <w:p w14:paraId="7E689C20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77AC58F0">
          <v:rect id="_x0000_i1026" style="width:0;height:1.5pt" o:hralign="center" o:hrstd="t" o:hr="t" fillcolor="#a0a0a0" stroked="f"/>
        </w:pict>
      </w:r>
    </w:p>
    <w:p w14:paraId="0E3A6D7E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 2: LEGAL PROTECTION</w:t>
      </w:r>
    </w:p>
    <w:p w14:paraId="7287239B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Gather Essential Documents</w:t>
      </w:r>
    </w:p>
    <w:p w14:paraId="456DF14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Marriage certificate</w:t>
      </w:r>
    </w:p>
    <w:p w14:paraId="25CE60A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Birth certificates</w:t>
      </w:r>
    </w:p>
    <w:p w14:paraId="795EA60E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Social Security cards</w:t>
      </w:r>
    </w:p>
    <w:p w14:paraId="3F155A8D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Driver's license</w:t>
      </w:r>
    </w:p>
    <w:p w14:paraId="313FA99E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Passport</w:t>
      </w:r>
    </w:p>
    <w:p w14:paraId="725AD66E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Military records</w:t>
      </w:r>
    </w:p>
    <w:p w14:paraId="21E13778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Tax returns (last 3 years)</w:t>
      </w:r>
    </w:p>
    <w:p w14:paraId="5819B3A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Pay stubs</w:t>
      </w:r>
    </w:p>
    <w:p w14:paraId="6D0E35A8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Bank statements</w:t>
      </w:r>
    </w:p>
    <w:p w14:paraId="552D5103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Retirement statements</w:t>
      </w:r>
    </w:p>
    <w:p w14:paraId="4689B7FB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Investment accounts</w:t>
      </w:r>
    </w:p>
    <w:p w14:paraId="2C63F47F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Mortgage documents</w:t>
      </w:r>
    </w:p>
    <w:p w14:paraId="11A77D96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Vehicle titles</w:t>
      </w:r>
    </w:p>
    <w:p w14:paraId="6189A7FA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Insurance policies</w:t>
      </w:r>
    </w:p>
    <w:p w14:paraId="78FDFC68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Existing court orders</w:t>
      </w:r>
    </w:p>
    <w:p w14:paraId="42C912C6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Estate planning documents</w:t>
      </w:r>
    </w:p>
    <w:p w14:paraId="36E20C79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29DCE427">
          <v:rect id="_x0000_i1027" style="width:0;height:1.5pt" o:hralign="center" o:hrstd="t" o:hr="t" fillcolor="#a0a0a0" stroked="f"/>
        </w:pict>
      </w:r>
    </w:p>
    <w:p w14:paraId="19054FEE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Attorney Preparation</w:t>
      </w:r>
    </w:p>
    <w:p w14:paraId="7BD82C5B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Research family law attorneys</w:t>
      </w:r>
    </w:p>
    <w:p w14:paraId="2F2AA98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Schedule consultations</w:t>
      </w:r>
    </w:p>
    <w:p w14:paraId="12B66D4C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Prepare timeline of marriage</w:t>
      </w:r>
    </w:p>
    <w:p w14:paraId="7B8BBA7F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Create list of concerns</w:t>
      </w:r>
    </w:p>
    <w:p w14:paraId="3A7E9BB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Prepare custody questions</w:t>
      </w:r>
    </w:p>
    <w:p w14:paraId="26278B0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Prepare financial questions</w:t>
      </w:r>
    </w:p>
    <w:p w14:paraId="560D4816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Discuss expected legal costs</w:t>
      </w:r>
    </w:p>
    <w:p w14:paraId="569344D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Request written fee agreement</w:t>
      </w:r>
    </w:p>
    <w:p w14:paraId="6AC4C591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1A29747A">
          <v:rect id="_x0000_i1028" style="width:0;height:1.5pt" o:hralign="center" o:hrstd="t" o:hr="t" fillcolor="#a0a0a0" stroked="f"/>
        </w:pict>
      </w:r>
    </w:p>
    <w:p w14:paraId="19DC473C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 3: CHILDREN FIRST</w:t>
      </w:r>
    </w:p>
    <w:p w14:paraId="32A59081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Emotional Protection</w:t>
      </w:r>
    </w:p>
    <w:p w14:paraId="14A5783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Reassure children the divorce is not their fault</w:t>
      </w:r>
    </w:p>
    <w:p w14:paraId="2B007C51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Avoid speaking negatively about the other parent</w:t>
      </w:r>
    </w:p>
    <w:p w14:paraId="4CADEFB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Maintain routines</w:t>
      </w:r>
    </w:p>
    <w:p w14:paraId="47D2137A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Monitor emotional changes</w:t>
      </w:r>
    </w:p>
    <w:p w14:paraId="6141FA8C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Communicate with teachers if needed</w:t>
      </w:r>
    </w:p>
    <w:p w14:paraId="3B35B4C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Maintain school stability</w:t>
      </w:r>
    </w:p>
    <w:p w14:paraId="16655A64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Keep children out of adult conflict</w:t>
      </w:r>
    </w:p>
    <w:p w14:paraId="494959DC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Create opportunities for open discussion</w:t>
      </w:r>
    </w:p>
    <w:p w14:paraId="1E093B38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43662AA9">
          <v:rect id="_x0000_i1029" style="width:0;height:1.5pt" o:hralign="center" o:hrstd="t" o:hr="t" fillcolor="#a0a0a0" stroked="f"/>
        </w:pict>
      </w:r>
    </w:p>
    <w:p w14:paraId="63319534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Child Information Binder</w:t>
      </w:r>
    </w:p>
    <w:p w14:paraId="0035DF22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School records</w:t>
      </w:r>
    </w:p>
    <w:p w14:paraId="2DBDDCC4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Medical records</w:t>
      </w:r>
    </w:p>
    <w:p w14:paraId="67CB14A2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Therapy records</w:t>
      </w:r>
    </w:p>
    <w:p w14:paraId="74E3736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Extracurricular schedules</w:t>
      </w:r>
    </w:p>
    <w:p w14:paraId="54CE12A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Emergency contacts</w:t>
      </w:r>
    </w:p>
    <w:p w14:paraId="00AD5B92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Parenting schedule</w:t>
      </w:r>
    </w:p>
    <w:p w14:paraId="159EA28B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Childcare information</w:t>
      </w:r>
    </w:p>
    <w:p w14:paraId="01CE7250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417F7407">
          <v:rect id="_x0000_i1030" style="width:0;height:1.5pt" o:hralign="center" o:hrstd="t" o:hr="t" fillcolor="#a0a0a0" stroked="f"/>
        </w:pict>
      </w:r>
    </w:p>
    <w:p w14:paraId="68040E6F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 4: FINANCIAL STABILIZATION</w:t>
      </w:r>
    </w:p>
    <w:p w14:paraId="7EAAB6B1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Bank Accounts</w:t>
      </w:r>
    </w:p>
    <w:p w14:paraId="762F8ED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Inventory all accounts</w:t>
      </w:r>
    </w:p>
    <w:p w14:paraId="1988001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Open individual account</w:t>
      </w:r>
    </w:p>
    <w:p w14:paraId="11772894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Update direct deposit</w:t>
      </w:r>
    </w:p>
    <w:p w14:paraId="235C632D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Monitor account activity</w:t>
      </w:r>
    </w:p>
    <w:p w14:paraId="2A556BAC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Secure online passwords</w:t>
      </w:r>
    </w:p>
    <w:p w14:paraId="2A10736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Download statements</w:t>
      </w:r>
    </w:p>
    <w:p w14:paraId="54285963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51931A31">
          <v:rect id="_x0000_i1031" style="width:0;height:1.5pt" o:hralign="center" o:hrstd="t" o:hr="t" fillcolor="#a0a0a0" stroked="f"/>
        </w:pict>
      </w:r>
    </w:p>
    <w:p w14:paraId="2AFA076E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Monthly Expense Review</w:t>
      </w:r>
    </w:p>
    <w:p w14:paraId="54FBBFFB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Housing</w:t>
      </w:r>
    </w:p>
    <w:p w14:paraId="5900E2CA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Utilities</w:t>
      </w:r>
    </w:p>
    <w:p w14:paraId="12093AB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Transportation</w:t>
      </w:r>
    </w:p>
    <w:p w14:paraId="071E8ECC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Childcare</w:t>
      </w:r>
    </w:p>
    <w:p w14:paraId="3A58D571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Food</w:t>
      </w:r>
    </w:p>
    <w:p w14:paraId="7D0125C4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Insurance</w:t>
      </w:r>
    </w:p>
    <w:p w14:paraId="3012C89D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Medical</w:t>
      </w:r>
    </w:p>
    <w:p w14:paraId="5BA704FA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Debt</w:t>
      </w:r>
    </w:p>
    <w:p w14:paraId="3176D1C6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Subscriptions</w:t>
      </w:r>
    </w:p>
    <w:p w14:paraId="365A626F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Entertainment</w:t>
      </w:r>
    </w:p>
    <w:p w14:paraId="447F1D6E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1360A7FD">
          <v:rect id="_x0000_i1032" style="width:0;height:1.5pt" o:hralign="center" o:hrstd="t" o:hr="t" fillcolor="#a0a0a0" stroked="f"/>
        </w:pict>
      </w:r>
    </w:p>
    <w:p w14:paraId="5B98EE62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Emergency Fund Goal</w:t>
      </w:r>
    </w:p>
    <w:p w14:paraId="14FE153F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Current Savings:</w:t>
      </w:r>
    </w:p>
    <w:p w14:paraId="7281DE16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$ __________</w:t>
      </w:r>
    </w:p>
    <w:p w14:paraId="7B31E7C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30-Day Goal:</w:t>
      </w:r>
    </w:p>
    <w:p w14:paraId="4495ABD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$ __________</w:t>
      </w:r>
    </w:p>
    <w:p w14:paraId="3CED2168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90-Day Goal:</w:t>
      </w:r>
    </w:p>
    <w:p w14:paraId="70275A43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$ __________</w:t>
      </w:r>
    </w:p>
    <w:p w14:paraId="30BEA11F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7E1954BF">
          <v:rect id="_x0000_i1033" style="width:0;height:1.5pt" o:hralign="center" o:hrstd="t" o:hr="t" fillcolor="#a0a0a0" stroked="f"/>
        </w:pict>
      </w:r>
    </w:p>
    <w:p w14:paraId="1C37E194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STEP 5: DIGITAL SECURITY</w:t>
      </w:r>
    </w:p>
    <w:p w14:paraId="26D5B0E6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Account Protection</w:t>
      </w:r>
    </w:p>
    <w:p w14:paraId="6EF041FE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Change email passwords</w:t>
      </w:r>
    </w:p>
    <w:p w14:paraId="12209055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Enable two-factor authentication</w:t>
      </w:r>
    </w:p>
    <w:p w14:paraId="064DC574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Change banking passwords</w:t>
      </w:r>
    </w:p>
    <w:p w14:paraId="709CABEF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Update cloud storage passwords</w:t>
      </w:r>
    </w:p>
    <w:p w14:paraId="457CE3E3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Change social media passwords</w:t>
      </w:r>
    </w:p>
    <w:p w14:paraId="633F633D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Review shared devices</w:t>
      </w:r>
    </w:p>
    <w:p w14:paraId="11CF0AF5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Review shared subscriptions</w:t>
      </w:r>
    </w:p>
    <w:p w14:paraId="4EE40CC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Secure important documents digitally</w:t>
      </w:r>
    </w:p>
    <w:p w14:paraId="1DCB1BD7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2CD51A4D">
          <v:rect id="_x0000_i1034" style="width:0;height:1.5pt" o:hralign="center" o:hrstd="t" o:hr="t" fillcolor="#a0a0a0" stroked="f"/>
        </w:pict>
      </w:r>
    </w:p>
    <w:p w14:paraId="13F7D004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 6: HOME &amp; PROPERTY</w:t>
      </w:r>
    </w:p>
    <w:p w14:paraId="24F3D2D1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Inventory Assets</w:t>
      </w:r>
    </w:p>
    <w:p w14:paraId="38EB5998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Home</w:t>
      </w:r>
    </w:p>
    <w:p w14:paraId="37D8E281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Vehicles</w:t>
      </w:r>
    </w:p>
    <w:p w14:paraId="167630E1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Furniture</w:t>
      </w:r>
    </w:p>
    <w:p w14:paraId="4F3DDC3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Electronics</w:t>
      </w:r>
    </w:p>
    <w:p w14:paraId="1334FCF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Jewelry</w:t>
      </w:r>
    </w:p>
    <w:p w14:paraId="72D9A6A2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Firearms (if applicable)</w:t>
      </w:r>
    </w:p>
    <w:p w14:paraId="22DA8E50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Collectibles</w:t>
      </w:r>
    </w:p>
    <w:p w14:paraId="3592577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Business assets</w:t>
      </w:r>
    </w:p>
    <w:p w14:paraId="4A329094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Retirement assets</w:t>
      </w:r>
    </w:p>
    <w:p w14:paraId="10E14C85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Investments</w:t>
      </w:r>
    </w:p>
    <w:p w14:paraId="2E413A1F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065EB9A4">
          <v:rect id="_x0000_i1035" style="width:0;height:1.5pt" o:hralign="center" o:hrstd="t" o:hr="t" fillcolor="#a0a0a0" stroked="f"/>
        </w:pict>
      </w:r>
    </w:p>
    <w:p w14:paraId="175F8CC2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Documentation</w:t>
      </w:r>
    </w:p>
    <w:p w14:paraId="47A7AB9E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Photograph major assets</w:t>
      </w:r>
    </w:p>
    <w:p w14:paraId="066FAEA2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Save receipts</w:t>
      </w:r>
    </w:p>
    <w:p w14:paraId="058B355A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Create property inventory</w:t>
      </w:r>
    </w:p>
    <w:p w14:paraId="488A6F86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Secure valuables</w:t>
      </w:r>
    </w:p>
    <w:p w14:paraId="01E53981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Store copies off-site</w:t>
      </w:r>
    </w:p>
    <w:p w14:paraId="51DBCAD3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7B048EDC">
          <v:rect id="_x0000_i1036" style="width:0;height:1.5pt" o:hralign="center" o:hrstd="t" o:hr="t" fillcolor="#a0a0a0" stroked="f"/>
        </w:pict>
      </w:r>
    </w:p>
    <w:p w14:paraId="7800ECFF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 7: HEALTH &amp; SELF-CARE</w:t>
      </w:r>
    </w:p>
    <w:p w14:paraId="5690FC81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Physical Health</w:t>
      </w:r>
    </w:p>
    <w:p w14:paraId="1333C31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Schedule annual physical</w:t>
      </w:r>
    </w:p>
    <w:p w14:paraId="43D04E94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Maintain exercise routine</w:t>
      </w:r>
    </w:p>
    <w:p w14:paraId="29635BF5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Walk 20 minutes daily</w:t>
      </w:r>
    </w:p>
    <w:p w14:paraId="63CB97D3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Prioritize sleep</w:t>
      </w:r>
    </w:p>
    <w:p w14:paraId="148C60FB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Eat protein-rich meals</w:t>
      </w:r>
    </w:p>
    <w:p w14:paraId="6871432A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Limit alcohol</w:t>
      </w:r>
    </w:p>
    <w:p w14:paraId="5C2A951F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Track stress symptoms</w:t>
      </w:r>
    </w:p>
    <w:p w14:paraId="68A7B18F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78E9764B">
          <v:rect id="_x0000_i1037" style="width:0;height:1.5pt" o:hralign="center" o:hrstd="t" o:hr="t" fillcolor="#a0a0a0" stroked="f"/>
        </w:pict>
      </w:r>
    </w:p>
    <w:p w14:paraId="045398FD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Mental Health</w:t>
      </w:r>
    </w:p>
    <w:p w14:paraId="1620D3D1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Journal daily</w:t>
      </w:r>
    </w:p>
    <w:p w14:paraId="046AAB5B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Practice mindfulness</w:t>
      </w:r>
    </w:p>
    <w:p w14:paraId="0B3C7EE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Attend therapy</w:t>
      </w:r>
    </w:p>
    <w:p w14:paraId="2ADD2A4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Join support group</w:t>
      </w:r>
    </w:p>
    <w:p w14:paraId="01ABAEC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Read recovery materials</w:t>
      </w:r>
    </w:p>
    <w:p w14:paraId="325CB89F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Schedule weekly self-check-in</w:t>
      </w:r>
    </w:p>
    <w:p w14:paraId="2A238BAD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2F6C1C80">
          <v:rect id="_x0000_i1038" style="width:0;height:1.5pt" o:hralign="center" o:hrstd="t" o:hr="t" fillcolor="#a0a0a0" stroked="f"/>
        </w:pict>
      </w:r>
    </w:p>
    <w:p w14:paraId="30B22325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 8: BUILD YOUR SUPPORT TEAM</w:t>
      </w:r>
    </w:p>
    <w:p w14:paraId="3CFB1E3B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Legal</w:t>
      </w:r>
    </w:p>
    <w:p w14:paraId="08C38478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Attorney:</w:t>
      </w:r>
    </w:p>
    <w:p w14:paraId="4FBDAA90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618E1AB6">
          <v:rect id="_x0000_i1039" style="width:0;height:1.5pt" o:hralign="center" o:hrstd="t" o:hr="t" fillcolor="#a0a0a0" stroked="f"/>
        </w:pict>
      </w:r>
    </w:p>
    <w:p w14:paraId="3A452E47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Phone:</w:t>
      </w:r>
    </w:p>
    <w:p w14:paraId="0B0D3D14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23A3AB82">
          <v:rect id="_x0000_i1040" style="width:0;height:1.5pt" o:hralign="center" o:hrstd="t" o:hr="t" fillcolor="#a0a0a0" stroked="f"/>
        </w:pict>
      </w:r>
    </w:p>
    <w:p w14:paraId="15ECCF3B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58F76993">
          <v:rect id="_x0000_i1041" style="width:0;height:1.5pt" o:hralign="center" o:hrstd="t" o:hr="t" fillcolor="#a0a0a0" stroked="f"/>
        </w:pict>
      </w:r>
    </w:p>
    <w:p w14:paraId="38D6CF4B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Mental Health</w:t>
      </w:r>
    </w:p>
    <w:p w14:paraId="23DB4751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Therapist:</w:t>
      </w:r>
    </w:p>
    <w:p w14:paraId="2E4BA473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269A13F5">
          <v:rect id="_x0000_i1042" style="width:0;height:1.5pt" o:hralign="center" o:hrstd="t" o:hr="t" fillcolor="#a0a0a0" stroked="f"/>
        </w:pict>
      </w:r>
    </w:p>
    <w:p w14:paraId="26F0A832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Phone:</w:t>
      </w:r>
    </w:p>
    <w:p w14:paraId="79714686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7FFC5286">
          <v:rect id="_x0000_i1043" style="width:0;height:1.5pt" o:hralign="center" o:hrstd="t" o:hr="t" fillcolor="#a0a0a0" stroked="f"/>
        </w:pict>
      </w:r>
    </w:p>
    <w:p w14:paraId="09AB8402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0DF6EB8C">
          <v:rect id="_x0000_i1044" style="width:0;height:1.5pt" o:hralign="center" o:hrstd="t" o:hr="t" fillcolor="#a0a0a0" stroked="f"/>
        </w:pict>
      </w:r>
    </w:p>
    <w:p w14:paraId="13F407FD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Financial</w:t>
      </w:r>
    </w:p>
    <w:p w14:paraId="13E31E6C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Financial Advisor:</w:t>
      </w:r>
    </w:p>
    <w:p w14:paraId="0B12E0D7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54B71FEB">
          <v:rect id="_x0000_i1045" style="width:0;height:1.5pt" o:hralign="center" o:hrstd="t" o:hr="t" fillcolor="#a0a0a0" stroked="f"/>
        </w:pict>
      </w:r>
    </w:p>
    <w:p w14:paraId="6E485625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Phone:</w:t>
      </w:r>
    </w:p>
    <w:p w14:paraId="681DB290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10504DD8">
          <v:rect id="_x0000_i1046" style="width:0;height:1.5pt" o:hralign="center" o:hrstd="t" o:hr="t" fillcolor="#a0a0a0" stroked="f"/>
        </w:pict>
      </w:r>
    </w:p>
    <w:p w14:paraId="56583885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73C71847">
          <v:rect id="_x0000_i1047" style="width:0;height:1.5pt" o:hralign="center" o:hrstd="t" o:hr="t" fillcolor="#a0a0a0" stroked="f"/>
        </w:pict>
      </w:r>
    </w:p>
    <w:p w14:paraId="117D29F9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Trusted Friend</w:t>
      </w:r>
    </w:p>
    <w:p w14:paraId="09BFFF44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Name:</w:t>
      </w:r>
    </w:p>
    <w:p w14:paraId="25B083F5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37FB6091">
          <v:rect id="_x0000_i1048" style="width:0;height:1.5pt" o:hralign="center" o:hrstd="t" o:hr="t" fillcolor="#a0a0a0" stroked="f"/>
        </w:pict>
      </w:r>
    </w:p>
    <w:p w14:paraId="7FC326F1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Phone:</w:t>
      </w:r>
    </w:p>
    <w:p w14:paraId="7CB9DCB0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41B46F6B">
          <v:rect id="_x0000_i1049" style="width:0;height:1.5pt" o:hralign="center" o:hrstd="t" o:hr="t" fillcolor="#a0a0a0" stroked="f"/>
        </w:pict>
      </w:r>
    </w:p>
    <w:p w14:paraId="015456EF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4223466B">
          <v:rect id="_x0000_i1050" style="width:0;height:1.5pt" o:hralign="center" o:hrstd="t" o:hr="t" fillcolor="#a0a0a0" stroked="f"/>
        </w:pict>
      </w:r>
    </w:p>
    <w:p w14:paraId="1B97C034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 9: FIRST 30-DAY GOALS</w:t>
      </w:r>
    </w:p>
    <w:p w14:paraId="27B55945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 Must Protect</w:t>
      </w:r>
    </w:p>
    <w:p w14:paraId="732E6AE4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5E515BF3">
          <v:rect id="_x0000_i1051" style="width:0;height:1.5pt" o:hralign="center" o:hrstd="t" o:hr="t" fillcolor="#a0a0a0" stroked="f"/>
        </w:pict>
      </w:r>
    </w:p>
    <w:p w14:paraId="56C7A593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72415463">
          <v:rect id="_x0000_i1052" style="width:0;height:1.5pt" o:hralign="center" o:hrstd="t" o:hr="t" fillcolor="#a0a0a0" stroked="f"/>
        </w:pict>
      </w:r>
    </w:p>
    <w:p w14:paraId="4427DA7C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4F4F555F">
          <v:rect id="_x0000_i1053" style="width:0;height:1.5pt" o:hralign="center" o:hrstd="t" o:hr="t" fillcolor="#a0a0a0" stroked="f"/>
        </w:pict>
      </w:r>
    </w:p>
    <w:p w14:paraId="47F597F8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318AFDA5">
          <v:rect id="_x0000_i1054" style="width:0;height:1.5pt" o:hralign="center" o:hrstd="t" o:hr="t" fillcolor="#a0a0a0" stroked="f"/>
        </w:pict>
      </w:r>
    </w:p>
    <w:p w14:paraId="33D3E587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 Must Let Go Of</w:t>
      </w:r>
    </w:p>
    <w:p w14:paraId="63193D1D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3C317E81">
          <v:rect id="_x0000_i1055" style="width:0;height:1.5pt" o:hralign="center" o:hrstd="t" o:hr="t" fillcolor="#a0a0a0" stroked="f"/>
        </w:pict>
      </w:r>
    </w:p>
    <w:p w14:paraId="5A4A6FE7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51CEF35A">
          <v:rect id="_x0000_i1056" style="width:0;height:1.5pt" o:hralign="center" o:hrstd="t" o:hr="t" fillcolor="#a0a0a0" stroked="f"/>
        </w:pict>
      </w:r>
    </w:p>
    <w:p w14:paraId="74B3E01C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0B5AB165">
          <v:rect id="_x0000_i1057" style="width:0;height:1.5pt" o:hralign="center" o:hrstd="t" o:hr="t" fillcolor="#a0a0a0" stroked="f"/>
        </w:pict>
      </w:r>
    </w:p>
    <w:p w14:paraId="33A9814B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3154202C">
          <v:rect id="_x0000_i1058" style="width:0;height:1.5pt" o:hralign="center" o:hrstd="t" o:hr="t" fillcolor="#a0a0a0" stroked="f"/>
        </w:pict>
      </w:r>
    </w:p>
    <w:p w14:paraId="08D1DC1D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Top 3 Priorities</w:t>
      </w:r>
    </w:p>
    <w:p w14:paraId="75F5EB0C" w14:textId="77777777" w:rsidR="00331ADB" w:rsidRPr="00331ADB" w:rsidRDefault="00331ADB" w:rsidP="00331A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0362FF78">
          <v:rect id="_x0000_i1059" style="width:0;height:1.5pt" o:hralign="center" o:hrstd="t" o:hr="t" fillcolor="#a0a0a0" stroked="f"/>
        </w:pict>
      </w:r>
    </w:p>
    <w:p w14:paraId="76471322" w14:textId="77777777" w:rsidR="00331ADB" w:rsidRPr="00331ADB" w:rsidRDefault="00331ADB" w:rsidP="00331A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07EF5D03">
          <v:rect id="_x0000_i1060" style="width:0;height:1.5pt" o:hralign="center" o:hrstd="t" o:hr="t" fillcolor="#a0a0a0" stroked="f"/>
        </w:pict>
      </w:r>
    </w:p>
    <w:p w14:paraId="1FB5EF39" w14:textId="77777777" w:rsidR="00331ADB" w:rsidRPr="00331ADB" w:rsidRDefault="00331ADB" w:rsidP="00331A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04CFFB55">
          <v:rect id="_x0000_i1061" style="width:0;height:1.5pt" o:hralign="center" o:hrstd="t" o:hr="t" fillcolor="#a0a0a0" stroked="f"/>
        </w:pict>
      </w:r>
    </w:p>
    <w:p w14:paraId="21A71887" w14:textId="77777777" w:rsidR="00331ADB" w:rsidRPr="00331ADB" w:rsidRDefault="00331ADB" w:rsidP="00331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pict w14:anchorId="39E9AB0B">
          <v:rect id="_x0000_i1062" style="width:0;height:1.5pt" o:hralign="center" o:hrstd="t" o:hr="t" fillcolor="#a0a0a0" stroked="f"/>
        </w:pict>
      </w:r>
    </w:p>
    <w:p w14:paraId="2264BD13" w14:textId="77777777" w:rsidR="00331ADB" w:rsidRPr="00331ADB" w:rsidRDefault="00331ADB" w:rsidP="00331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REMINDER</w:t>
      </w:r>
    </w:p>
    <w:p w14:paraId="0DB64711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do not need to solve your entire future today.</w:t>
      </w:r>
    </w:p>
    <w:p w14:paraId="24D0FD64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Your mission right now is:</w:t>
      </w:r>
    </w:p>
    <w:p w14:paraId="0095B13C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Protect yourself</w:t>
      </w:r>
    </w:p>
    <w:p w14:paraId="09BCFE5A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Protect your children</w:t>
      </w:r>
    </w:p>
    <w:p w14:paraId="327674F9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Protect your finances</w:t>
      </w:r>
    </w:p>
    <w:p w14:paraId="0572553B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t xml:space="preserve"> Protect your peace</w:t>
      </w:r>
    </w:p>
    <w:p w14:paraId="0E3C6F52" w14:textId="77777777" w:rsidR="00331ADB" w:rsidRPr="00331ADB" w:rsidRDefault="00331ADB" w:rsidP="0033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ADB">
        <w:rPr>
          <w:rFonts w:ascii="Times New Roman" w:eastAsia="Times New Roman" w:hAnsi="Times New Roman" w:cs="Times New Roman"/>
          <w:kern w:val="0"/>
          <w14:ligatures w14:val="none"/>
        </w:rPr>
        <w:t>One decision.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br/>
        <w:t>One day.</w:t>
      </w:r>
      <w:r w:rsidRPr="00331ADB">
        <w:rPr>
          <w:rFonts w:ascii="Times New Roman" w:eastAsia="Times New Roman" w:hAnsi="Times New Roman" w:cs="Times New Roman"/>
          <w:kern w:val="0"/>
          <w14:ligatures w14:val="none"/>
        </w:rPr>
        <w:br/>
        <w:t>One step at a time.</w:t>
      </w:r>
    </w:p>
    <w:p w14:paraId="7C4B333F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25A4"/>
    <w:multiLevelType w:val="multilevel"/>
    <w:tmpl w:val="57BE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678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DB"/>
    <w:rsid w:val="0024016C"/>
    <w:rsid w:val="00331ADB"/>
    <w:rsid w:val="003A356F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1D26"/>
  <w15:chartTrackingRefBased/>
  <w15:docId w15:val="{9E638DD1-0A21-4C62-8531-4AEAE8DD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2026-06-19T18:15:00Z</dcterms:created>
  <dcterms:modified xsi:type="dcterms:W3CDTF">2026-06-19T18:16:00Z</dcterms:modified>
</cp:coreProperties>
</file>